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91594" w:rsidRPr="001A5C7D" w:rsidRDefault="00BE582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5C7D">
        <w:rPr>
          <w:rFonts w:ascii="Times New Roman" w:eastAsia="Times New Roman" w:hAnsi="Times New Roman" w:cs="Times New Roman"/>
          <w:b/>
          <w:color w:val="171616"/>
          <w:sz w:val="24"/>
          <w:szCs w:val="24"/>
          <w:highlight w:val="white"/>
          <w:lang w:val="uk-UA"/>
        </w:rPr>
        <w:t>ТЕХНІЧНЕ ЗАВДАННЯ</w:t>
      </w:r>
    </w:p>
    <w:p w14:paraId="00000002" w14:textId="62D7DD66" w:rsidR="00B91594" w:rsidRPr="001A5C7D" w:rsidRDefault="00BE582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 xml:space="preserve">на консультаційні послуги (індивідуальний консультант) </w:t>
      </w:r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br/>
        <w:t>за посадою</w:t>
      </w:r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br/>
      </w:r>
      <w:r w:rsidRPr="001A5C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«Консультант з аналізу бізнес-процесів та побудови аналітичного модулю в рамках запровадження Єдиної інформаційної системи соціальної сфери </w:t>
      </w:r>
      <w:proofErr w:type="spellStart"/>
      <w:r w:rsidRPr="001A5C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Мінсоцполітики</w:t>
      </w:r>
      <w:proofErr w:type="spellEnd"/>
      <w:r w:rsidRPr="001A5C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  <w:r w:rsidRPr="001A5C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 xml:space="preserve">(договір № </w:t>
      </w:r>
      <w:r w:rsidR="000B31BA" w:rsidRPr="001A5C7D">
        <w:rPr>
          <w:rFonts w:ascii="Times New Roman" w:hAnsi="Times New Roman" w:cs="Times New Roman"/>
          <w:sz w:val="24"/>
          <w:szCs w:val="24"/>
          <w:lang w:val="uk-UA"/>
        </w:rPr>
        <w:t>IC-A1/32</w:t>
      </w:r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>)</w:t>
      </w:r>
    </w:p>
    <w:p w14:paraId="00000003" w14:textId="77777777" w:rsidR="00B91594" w:rsidRPr="001A5C7D" w:rsidRDefault="00BE582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 xml:space="preserve">Проект "Модернізація системи соціальної підтримки населення України", </w:t>
      </w:r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br/>
        <w:t>позика Світового банку № 8404-UA</w:t>
      </w:r>
    </w:p>
    <w:p w14:paraId="00000004" w14:textId="77777777" w:rsidR="00B91594" w:rsidRPr="001A5C7D" w:rsidRDefault="00B91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0000005" w14:textId="1DC011DC" w:rsidR="00B91594" w:rsidRPr="001A5C7D" w:rsidRDefault="00C76E9B" w:rsidP="00C76E9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mallCaps/>
          <w:color w:val="171616"/>
          <w:sz w:val="24"/>
          <w:szCs w:val="24"/>
          <w:lang w:val="uk-UA"/>
        </w:rPr>
      </w:pPr>
      <w:r w:rsidRPr="001A5C7D">
        <w:rPr>
          <w:rFonts w:ascii="Times New Roman" w:eastAsia="Times New Roman" w:hAnsi="Times New Roman" w:cs="Times New Roman"/>
          <w:b/>
          <w:smallCaps/>
          <w:color w:val="171616"/>
          <w:sz w:val="24"/>
          <w:szCs w:val="24"/>
          <w:lang w:val="uk-UA"/>
        </w:rPr>
        <w:t xml:space="preserve">I. </w:t>
      </w:r>
      <w:r w:rsidR="00BE5822" w:rsidRPr="001A5C7D">
        <w:rPr>
          <w:rFonts w:ascii="Times New Roman" w:eastAsia="Times New Roman" w:hAnsi="Times New Roman" w:cs="Times New Roman"/>
          <w:b/>
          <w:smallCaps/>
          <w:color w:val="171616"/>
          <w:sz w:val="24"/>
          <w:szCs w:val="24"/>
          <w:lang w:val="uk-UA"/>
        </w:rPr>
        <w:t>ЗАГАЛЬНА ІНФОРМАЦІЯ</w:t>
      </w:r>
    </w:p>
    <w:p w14:paraId="00000006" w14:textId="633CE725" w:rsidR="00B91594" w:rsidRPr="001A5C7D" w:rsidRDefault="00BE5822" w:rsidP="00C76E9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>Угодою про позику № 8404-UA від 09 липня 2014 року Міжнародний банк реконструкції та розвитку (далі – МБРР, Світовий банк) надав урядові України позику на впровадження Проекту „Модернізація системи соціальної підтримки населення України” (далі – Проект).</w:t>
      </w:r>
    </w:p>
    <w:p w14:paraId="00000007" w14:textId="77777777" w:rsidR="00B91594" w:rsidRPr="001A5C7D" w:rsidRDefault="00BE582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5C7D">
        <w:rPr>
          <w:rFonts w:ascii="Times" w:eastAsia="Times" w:hAnsi="Times" w:cs="Times"/>
          <w:sz w:val="24"/>
          <w:szCs w:val="24"/>
          <w:lang w:val="uk-UA"/>
        </w:rPr>
        <w:t xml:space="preserve">Метою Проекту є покращення результатів діяльності системи соціальної допомоги та </w:t>
      </w:r>
      <w:r w:rsidRPr="001A5C7D">
        <w:rPr>
          <w:rFonts w:ascii="Times New Roman" w:eastAsia="Times New Roman" w:hAnsi="Times New Roman" w:cs="Times New Roman"/>
          <w:sz w:val="24"/>
          <w:szCs w:val="24"/>
          <w:lang w:val="uk-UA"/>
        </w:rPr>
        <w:t>соціальних послуг України для малозабезпечених сімей, що має бути досягнуте завдяки:</w:t>
      </w:r>
    </w:p>
    <w:p w14:paraId="00000008" w14:textId="77777777" w:rsidR="00B91594" w:rsidRPr="001A5C7D" w:rsidRDefault="00BE5822">
      <w:pPr>
        <w:numPr>
          <w:ilvl w:val="0"/>
          <w:numId w:val="2"/>
        </w:numPr>
        <w:spacing w:before="120" w:after="0" w:line="240" w:lineRule="auto"/>
        <w:ind w:left="567" w:hanging="426"/>
        <w:jc w:val="both"/>
        <w:rPr>
          <w:sz w:val="24"/>
          <w:szCs w:val="24"/>
          <w:lang w:val="uk-UA"/>
        </w:rPr>
      </w:pPr>
      <w:r w:rsidRPr="001A5C7D">
        <w:rPr>
          <w:rFonts w:ascii="Times New Roman" w:eastAsia="Times New Roman" w:hAnsi="Times New Roman" w:cs="Times New Roman"/>
          <w:sz w:val="24"/>
          <w:szCs w:val="24"/>
          <w:lang w:val="uk-UA"/>
        </w:rPr>
        <w:t>розширенню програми державної соціальної допомоги малозабезпеченим сім’ям для поліпшення доступу вкрай бідного населення до цієї програми;</w:t>
      </w:r>
    </w:p>
    <w:p w14:paraId="00000009" w14:textId="77777777" w:rsidR="00B91594" w:rsidRPr="001A5C7D" w:rsidRDefault="00BE5822">
      <w:pPr>
        <w:numPr>
          <w:ilvl w:val="0"/>
          <w:numId w:val="2"/>
        </w:numPr>
        <w:spacing w:before="120" w:after="0" w:line="240" w:lineRule="auto"/>
        <w:ind w:left="567" w:hanging="426"/>
        <w:jc w:val="both"/>
        <w:rPr>
          <w:sz w:val="24"/>
          <w:szCs w:val="24"/>
          <w:lang w:val="uk-UA"/>
        </w:rPr>
      </w:pPr>
      <w:r w:rsidRPr="001A5C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підтримці заходів, спрямованих на підвищення ефективності адміністрування соціальних виплат та послуг шляхом: (a) підвищення ефективності роботи через запровадження інформаційної системи управління; (b) запровадження державного контролю за дотриманням законодавства при наданні соціальної підтримки; та (c) інтеграції даних про виплати і послуги в єдиній інформаційній системі управління, яка охоплюватиме усі місцеві органи та установи соціальної сфери; </w:t>
      </w:r>
    </w:p>
    <w:p w14:paraId="0000000A" w14:textId="77777777" w:rsidR="00B91594" w:rsidRPr="001A5C7D" w:rsidRDefault="00BE5822">
      <w:pPr>
        <w:numPr>
          <w:ilvl w:val="0"/>
          <w:numId w:val="2"/>
        </w:numPr>
        <w:spacing w:before="120" w:after="0" w:line="240" w:lineRule="auto"/>
        <w:ind w:left="567" w:hanging="426"/>
        <w:jc w:val="both"/>
        <w:rPr>
          <w:sz w:val="24"/>
          <w:szCs w:val="24"/>
          <w:lang w:val="uk-UA"/>
        </w:rPr>
      </w:pPr>
      <w:r w:rsidRPr="001A5C7D">
        <w:rPr>
          <w:rFonts w:ascii="Times New Roman" w:eastAsia="Times New Roman" w:hAnsi="Times New Roman" w:cs="Times New Roman"/>
          <w:sz w:val="24"/>
          <w:szCs w:val="24"/>
          <w:lang w:val="uk-UA"/>
        </w:rPr>
        <w:t>поширенню сімейних форм виховання для підтримки сиріт та дітей, позбавлених батьківського піклування, а також малозабезпечених і соціально вразливих сімей; і</w:t>
      </w:r>
    </w:p>
    <w:p w14:paraId="0000000B" w14:textId="77777777" w:rsidR="00B91594" w:rsidRPr="001A5C7D" w:rsidRDefault="00BE5822">
      <w:pPr>
        <w:numPr>
          <w:ilvl w:val="0"/>
          <w:numId w:val="2"/>
        </w:numPr>
        <w:spacing w:before="120" w:after="0" w:line="240" w:lineRule="auto"/>
        <w:ind w:left="567" w:hanging="426"/>
        <w:jc w:val="both"/>
        <w:rPr>
          <w:sz w:val="24"/>
          <w:szCs w:val="24"/>
          <w:lang w:val="uk-UA"/>
        </w:rPr>
      </w:pPr>
      <w:r w:rsidRPr="001A5C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запровадженню тимчасових заходів соціальної допомоги з метою пом’якшення впливу пандемії </w:t>
      </w:r>
      <w:proofErr w:type="spellStart"/>
      <w:r w:rsidRPr="001A5C7D">
        <w:rPr>
          <w:rFonts w:ascii="Times New Roman" w:eastAsia="Times New Roman" w:hAnsi="Times New Roman" w:cs="Times New Roman"/>
          <w:sz w:val="24"/>
          <w:szCs w:val="24"/>
          <w:lang w:val="uk-UA"/>
        </w:rPr>
        <w:t>коронавірусу</w:t>
      </w:r>
      <w:proofErr w:type="spellEnd"/>
      <w:r w:rsidRPr="001A5C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COVID-19 на добробут вразливих верств населення.</w:t>
      </w:r>
    </w:p>
    <w:p w14:paraId="0000000C" w14:textId="77777777" w:rsidR="00B91594" w:rsidRPr="001A5C7D" w:rsidRDefault="00BE582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5C7D">
        <w:rPr>
          <w:rFonts w:ascii="Times New Roman" w:eastAsia="Times New Roman" w:hAnsi="Times New Roman" w:cs="Times New Roman"/>
          <w:sz w:val="24"/>
          <w:szCs w:val="24"/>
          <w:lang w:val="uk-UA"/>
        </w:rPr>
        <w:t>Проект має сприяти успішному проведенню соціальних реформ, які спрямовані на зменшення рівня бідності та підвищення соціальної захищеності найбільш вразливих верств населення.</w:t>
      </w:r>
    </w:p>
    <w:p w14:paraId="0000000D" w14:textId="77777777" w:rsidR="00B91594" w:rsidRPr="001A5C7D" w:rsidRDefault="00BE582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5C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Угоди про позику, відповідальним за впровадження Проекту є Міністерство соціальної політики України (далі – </w:t>
      </w:r>
      <w:r w:rsidRPr="001A5C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Замовник, </w:t>
      </w:r>
      <w:proofErr w:type="spellStart"/>
      <w:r w:rsidRPr="001A5C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Мінсоцполітики</w:t>
      </w:r>
      <w:proofErr w:type="spellEnd"/>
      <w:r w:rsidRPr="001A5C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), яке створило Групу управління Проектом (далі – ГУП). Для забезпечення ефективної реалізації Проекту, Замовником залучаються індивідуальні консультанти Групи управління Проектом. </w:t>
      </w:r>
    </w:p>
    <w:p w14:paraId="0000000E" w14:textId="77777777" w:rsidR="00B91594" w:rsidRPr="001A5C7D" w:rsidRDefault="00B91594">
      <w:pPr>
        <w:spacing w:before="120" w:after="0" w:line="240" w:lineRule="auto"/>
        <w:ind w:right="73" w:firstLine="69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000000F" w14:textId="77777777" w:rsidR="00B91594" w:rsidRPr="001A5C7D" w:rsidRDefault="00BE582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5C7D">
        <w:rPr>
          <w:rFonts w:ascii="Times New Roman" w:eastAsia="Times New Roman" w:hAnsi="Times New Roman" w:cs="Times New Roman"/>
          <w:b/>
          <w:smallCaps/>
          <w:color w:val="171616"/>
          <w:sz w:val="24"/>
          <w:szCs w:val="24"/>
          <w:lang w:val="uk-UA"/>
        </w:rPr>
        <w:t>ІІ. МЕТА</w:t>
      </w:r>
    </w:p>
    <w:p w14:paraId="00000010" w14:textId="77777777" w:rsidR="00B91594" w:rsidRPr="001A5C7D" w:rsidRDefault="00BE5822" w:rsidP="00C76E9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</w:pPr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 xml:space="preserve">Метою послуг, що надаватимуться консультантом з аналізу бізнес-процесів та побудови аналітичного модулю в рамках запровадження ЄICCС </w:t>
      </w:r>
      <w:proofErr w:type="spellStart"/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>Мінсоцполітики</w:t>
      </w:r>
      <w:proofErr w:type="spellEnd"/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 xml:space="preserve">, є </w:t>
      </w:r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lastRenderedPageBreak/>
        <w:t xml:space="preserve">планування, проектування, розробка та запровадження ефективних рішень на підтримку основних організаційних функцій та ділових процесів і потреб </w:t>
      </w:r>
      <w:proofErr w:type="spellStart"/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>Мінсоцполітики</w:t>
      </w:r>
      <w:proofErr w:type="spellEnd"/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 xml:space="preserve">;  аналіз різноманітних джерел та масивів даних, що наразі генеруються інформаційними системами </w:t>
      </w:r>
      <w:proofErr w:type="spellStart"/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>Мінсоцполітики</w:t>
      </w:r>
      <w:proofErr w:type="spellEnd"/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 xml:space="preserve"> та будуть генеруватися в ЄІССС і розробка на основі цього аналізу оптимальної моделі роботи з даними на основі сучасних </w:t>
      </w:r>
      <w:proofErr w:type="spellStart"/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>Business</w:t>
      </w:r>
      <w:proofErr w:type="spellEnd"/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 xml:space="preserve"> </w:t>
      </w:r>
      <w:proofErr w:type="spellStart"/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>Intelligence</w:t>
      </w:r>
      <w:proofErr w:type="spellEnd"/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 xml:space="preserve"> (BI) рішень та системи показників результативності як окремих програм, так і процесів їх адміністрування.  </w:t>
      </w:r>
    </w:p>
    <w:p w14:paraId="00000011" w14:textId="77777777" w:rsidR="00B91594" w:rsidRPr="001A5C7D" w:rsidRDefault="00B915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</w:pPr>
    </w:p>
    <w:p w14:paraId="00000012" w14:textId="77777777" w:rsidR="00B91594" w:rsidRPr="001A5C7D" w:rsidRDefault="00BE582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mallCaps/>
          <w:color w:val="171616"/>
          <w:sz w:val="24"/>
          <w:szCs w:val="24"/>
          <w:lang w:val="uk-UA"/>
        </w:rPr>
      </w:pPr>
      <w:r w:rsidRPr="001A5C7D">
        <w:rPr>
          <w:rFonts w:ascii="Times New Roman" w:eastAsia="Times New Roman" w:hAnsi="Times New Roman" w:cs="Times New Roman"/>
          <w:b/>
          <w:smallCaps/>
          <w:color w:val="171616"/>
          <w:sz w:val="24"/>
          <w:szCs w:val="24"/>
          <w:lang w:val="uk-UA"/>
        </w:rPr>
        <w:t>ІІІ. ОБСЯГ ПОСЛУГ</w:t>
      </w:r>
    </w:p>
    <w:p w14:paraId="00000013" w14:textId="77777777" w:rsidR="00B91594" w:rsidRPr="001A5C7D" w:rsidRDefault="00BE582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</w:pPr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>Консультант має надавати наступні послуги та виконувати такі завдання:</w:t>
      </w:r>
    </w:p>
    <w:p w14:paraId="58C0101C" w14:textId="77777777" w:rsidR="00734D7B" w:rsidRPr="001A5C7D" w:rsidRDefault="00734D7B" w:rsidP="00734D7B">
      <w:pPr>
        <w:numPr>
          <w:ilvl w:val="0"/>
          <w:numId w:val="1"/>
        </w:numPr>
        <w:spacing w:before="120" w:after="120" w:line="240" w:lineRule="auto"/>
        <w:ind w:left="723"/>
        <w:jc w:val="both"/>
        <w:rPr>
          <w:color w:val="000000"/>
          <w:lang w:val="uk-UA"/>
        </w:rPr>
      </w:pPr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супровід розробки та впровадження аналітичного модулю в ЄІССС, подальша робота із технічною документацією щодо розробки аналітичного модулю ЄІССС та взаємодії із іншими системами;</w:t>
      </w:r>
    </w:p>
    <w:p w14:paraId="00000014" w14:textId="77777777" w:rsidR="00B91594" w:rsidRPr="001A5C7D" w:rsidRDefault="00BE5822">
      <w:pPr>
        <w:numPr>
          <w:ilvl w:val="0"/>
          <w:numId w:val="1"/>
        </w:numPr>
        <w:spacing w:before="120" w:after="120" w:line="240" w:lineRule="auto"/>
        <w:jc w:val="both"/>
        <w:rPr>
          <w:color w:val="000000"/>
          <w:lang w:val="uk-UA"/>
        </w:rPr>
      </w:pPr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аналіз існуючих та потенційних джерел даних, які використовуються або плануються до використання </w:t>
      </w:r>
      <w:proofErr w:type="spellStart"/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Мінсоцполітики</w:t>
      </w:r>
      <w:proofErr w:type="spellEnd"/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для моніторингу поточного стану справ та аналізу ефективності програм у сфері соціальної підтримки та процесів їх адміністрування, визначення ступеня достовірності кожного з таких джерел, частоти їх отримання, методів обробки даних, установ та осіб, відповідальних за збір та обробку цих даних;</w:t>
      </w:r>
    </w:p>
    <w:p w14:paraId="00000016" w14:textId="77777777" w:rsidR="00B91594" w:rsidRPr="001A5C7D" w:rsidRDefault="00BE5822">
      <w:pPr>
        <w:numPr>
          <w:ilvl w:val="0"/>
          <w:numId w:val="1"/>
        </w:numPr>
        <w:spacing w:before="120" w:after="120" w:line="240" w:lineRule="auto"/>
        <w:jc w:val="both"/>
        <w:rPr>
          <w:color w:val="000000"/>
          <w:lang w:val="uk-UA"/>
        </w:rPr>
      </w:pPr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детальний аналіз та опис процесів збору та оновлення даних, які використовує </w:t>
      </w:r>
      <w:proofErr w:type="spellStart"/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Мінсоцполітики</w:t>
      </w:r>
      <w:proofErr w:type="spellEnd"/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надання рекомендацій щодо оптимізації цих процесів;</w:t>
      </w:r>
    </w:p>
    <w:p w14:paraId="00000017" w14:textId="48F57FAE" w:rsidR="00B91594" w:rsidRPr="001A5C7D" w:rsidRDefault="00BE5822">
      <w:pPr>
        <w:numPr>
          <w:ilvl w:val="0"/>
          <w:numId w:val="1"/>
        </w:numPr>
        <w:spacing w:before="120" w:after="120" w:line="240" w:lineRule="auto"/>
        <w:jc w:val="both"/>
        <w:rPr>
          <w:color w:val="000000"/>
          <w:lang w:val="uk-UA"/>
        </w:rPr>
      </w:pPr>
      <w:bookmarkStart w:id="0" w:name="_gjdgxs" w:colFirst="0" w:colLast="0"/>
      <w:bookmarkEnd w:id="0"/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аналіз окремих </w:t>
      </w:r>
      <w:r w:rsidR="00BB61D7"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бізнес-</w:t>
      </w:r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процесів, </w:t>
      </w:r>
      <w:r w:rsidR="00BB61D7"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які використовуються в підсистемах ЄІССС, надання </w:t>
      </w:r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рекомендацій щодо їх оптимізації та удосконалення;</w:t>
      </w:r>
    </w:p>
    <w:p w14:paraId="00000018" w14:textId="77777777" w:rsidR="00B91594" w:rsidRPr="001A5C7D" w:rsidRDefault="00BE58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uk-UA"/>
        </w:rPr>
      </w:pPr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розробка пропозицій і рекомендацій щодо оптимізації ділових процесів (визначення операційних, фінансових та технологічних ризиків їх виконання), здатних задовольнити визначені та погоджені з </w:t>
      </w:r>
      <w:proofErr w:type="spellStart"/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Мінсоцполітики</w:t>
      </w:r>
      <w:proofErr w:type="spellEnd"/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потреби щодо відміни від використання паперових примірників документів (</w:t>
      </w:r>
      <w:proofErr w:type="spellStart"/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діджиталізація</w:t>
      </w:r>
      <w:proofErr w:type="spellEnd"/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);</w:t>
      </w:r>
    </w:p>
    <w:p w14:paraId="00000019" w14:textId="77777777" w:rsidR="00B91594" w:rsidRPr="001A5C7D" w:rsidRDefault="00BE5822">
      <w:pPr>
        <w:numPr>
          <w:ilvl w:val="0"/>
          <w:numId w:val="1"/>
        </w:numPr>
        <w:spacing w:before="120" w:after="120" w:line="240" w:lineRule="auto"/>
        <w:jc w:val="both"/>
        <w:rPr>
          <w:color w:val="000000"/>
          <w:lang w:val="uk-UA"/>
        </w:rPr>
      </w:pPr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розробка пропозицій щодо інтеграції інформаційних систем </w:t>
      </w:r>
      <w:proofErr w:type="spellStart"/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Мінсоцполітики</w:t>
      </w:r>
      <w:proofErr w:type="spellEnd"/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 інформаційними системами органів виконавчої влади та іншими організаціями, в тому числі при здійсненні міжвідомчої інформаційної взаємодії, з метою забезпечення реалізації підходу </w:t>
      </w:r>
      <w:proofErr w:type="spellStart"/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інтероперабельності</w:t>
      </w:r>
      <w:proofErr w:type="spellEnd"/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інформаційних систем (реєстрів) держави - принципу, коли різні інформаційні ресурси можуть взаємодіяти між собою на базі уніфікованих інтерфейсів та протоколів;</w:t>
      </w:r>
    </w:p>
    <w:p w14:paraId="0000001A" w14:textId="681B493F" w:rsidR="00B91594" w:rsidRPr="001A5C7D" w:rsidRDefault="00BE5822">
      <w:pPr>
        <w:numPr>
          <w:ilvl w:val="0"/>
          <w:numId w:val="1"/>
        </w:numPr>
        <w:spacing w:before="120" w:after="120" w:line="240" w:lineRule="auto"/>
        <w:jc w:val="both"/>
        <w:rPr>
          <w:color w:val="000000"/>
          <w:lang w:val="uk-UA"/>
        </w:rPr>
      </w:pPr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участь в розробці та надання пропозиції щодо введення в дію критеріїв ефективності</w:t>
      </w:r>
      <w:r w:rsidR="00130AA5"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 якості</w:t>
      </w:r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ділових процесів, а також автоматизації їх моніторингу для оперативного контроля ефективності використання коштів, швидкості перебігу процесу, забезпечення належного рівня «клієнтського задоволення» (</w:t>
      </w:r>
      <w:proofErr w:type="spellStart"/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customer</w:t>
      </w:r>
      <w:proofErr w:type="spellEnd"/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satisfaction</w:t>
      </w:r>
      <w:proofErr w:type="spellEnd"/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 для реципієнтів (отримувачів) відповідних соціальних виплат та послуг;</w:t>
      </w:r>
    </w:p>
    <w:p w14:paraId="0000001C" w14:textId="0D301DFD" w:rsidR="00B91594" w:rsidRPr="001A5C7D" w:rsidRDefault="00BE5822">
      <w:pPr>
        <w:numPr>
          <w:ilvl w:val="0"/>
          <w:numId w:val="1"/>
        </w:numPr>
        <w:spacing w:before="120" w:after="120" w:line="240" w:lineRule="auto"/>
        <w:ind w:left="723"/>
        <w:jc w:val="both"/>
        <w:rPr>
          <w:color w:val="000000"/>
          <w:lang w:val="uk-UA"/>
        </w:rPr>
      </w:pPr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участь у впровадженні та адаптації (у співпраці з профільними структурними підрозділами </w:t>
      </w:r>
      <w:proofErr w:type="spellStart"/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Мінсоцполітики</w:t>
      </w:r>
      <w:proofErr w:type="spellEnd"/>
      <w:r w:rsidR="005A1D0C"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 ДП «ІОЦ»</w:t>
      </w:r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нової моделі роботи з даними на основі </w:t>
      </w:r>
      <w:proofErr w:type="spellStart"/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Business</w:t>
      </w:r>
      <w:proofErr w:type="spellEnd"/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Intelligence</w:t>
      </w:r>
      <w:proofErr w:type="spellEnd"/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(BI) рішень, яка включатиме, серед іншого, найсучасніші системи звітування, аналітики та управлінських рішень;</w:t>
      </w:r>
    </w:p>
    <w:p w14:paraId="44CD8158" w14:textId="76F4EC04" w:rsidR="005A1D0C" w:rsidRPr="001A5C7D" w:rsidRDefault="005A1D0C">
      <w:pPr>
        <w:numPr>
          <w:ilvl w:val="0"/>
          <w:numId w:val="1"/>
        </w:numPr>
        <w:spacing w:before="120" w:after="120" w:line="240" w:lineRule="auto"/>
        <w:ind w:left="723"/>
        <w:jc w:val="both"/>
        <w:rPr>
          <w:color w:val="000000"/>
          <w:lang w:val="uk-UA"/>
        </w:rPr>
      </w:pPr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підготовка </w:t>
      </w:r>
      <w:r w:rsidR="008C6C10"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 узгодження із відповідними структурними підрозділами </w:t>
      </w:r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переліку індикаторів для розробки інформаційних панелей (</w:t>
      </w:r>
      <w:proofErr w:type="spellStart"/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дашбордів</w:t>
      </w:r>
      <w:proofErr w:type="spellEnd"/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для внутрішнього </w:t>
      </w:r>
      <w:r w:rsidR="008C6C10"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використання структурними підрозділами </w:t>
      </w:r>
      <w:proofErr w:type="spellStart"/>
      <w:r w:rsidR="008C6C10"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Мінсоцполітики</w:t>
      </w:r>
      <w:proofErr w:type="spellEnd"/>
      <w:r w:rsidR="008C6C10"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НСССУ, ФСЗІ </w:t>
      </w:r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 публічного використання;</w:t>
      </w:r>
    </w:p>
    <w:p w14:paraId="1B33C932" w14:textId="55A61EF3" w:rsidR="008C6C10" w:rsidRPr="001A5C7D" w:rsidRDefault="008C6C10" w:rsidP="008C6C10">
      <w:pPr>
        <w:numPr>
          <w:ilvl w:val="0"/>
          <w:numId w:val="1"/>
        </w:numPr>
        <w:spacing w:before="120" w:after="120" w:line="240" w:lineRule="auto"/>
        <w:ind w:left="723"/>
        <w:jc w:val="both"/>
        <w:rPr>
          <w:color w:val="000000"/>
          <w:lang w:val="uk-UA"/>
        </w:rPr>
      </w:pPr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консультування щодо розробки інтерактивних панелей (</w:t>
      </w:r>
      <w:proofErr w:type="spellStart"/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дашбордів</w:t>
      </w:r>
      <w:proofErr w:type="spellEnd"/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для оперативного звітування та поточних </w:t>
      </w:r>
      <w:proofErr w:type="spellStart"/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моніторингів</w:t>
      </w:r>
      <w:proofErr w:type="spellEnd"/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Мінсоцполітики</w:t>
      </w:r>
      <w:proofErr w:type="spellEnd"/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НСССУ, ФСЗІ та публічного використання;</w:t>
      </w:r>
    </w:p>
    <w:p w14:paraId="00000020" w14:textId="551F7373" w:rsidR="00B91594" w:rsidRPr="001A5C7D" w:rsidRDefault="00BE5822">
      <w:pPr>
        <w:numPr>
          <w:ilvl w:val="0"/>
          <w:numId w:val="1"/>
        </w:numPr>
        <w:spacing w:before="120" w:after="120" w:line="240" w:lineRule="auto"/>
        <w:jc w:val="both"/>
        <w:rPr>
          <w:color w:val="000000"/>
          <w:lang w:val="uk-UA"/>
        </w:rPr>
      </w:pPr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аналіз можливих варіантів </w:t>
      </w:r>
      <w:r w:rsidR="005A1D0C"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використання </w:t>
      </w:r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інтерфейсу прикладного програмування (API) для підключення та отримання інформації </w:t>
      </w:r>
      <w:r w:rsidR="005A1D0C"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із зовнішніх інформаційних систем та підсистем ЄІССС;</w:t>
      </w:r>
    </w:p>
    <w:p w14:paraId="02ABFB6C" w14:textId="5BA6AB1C" w:rsidR="007A1B66" w:rsidRPr="001A5C7D" w:rsidRDefault="007A1B66">
      <w:pPr>
        <w:numPr>
          <w:ilvl w:val="0"/>
          <w:numId w:val="1"/>
        </w:numPr>
        <w:spacing w:before="120" w:after="120" w:line="240" w:lineRule="auto"/>
        <w:jc w:val="both"/>
        <w:rPr>
          <w:color w:val="000000"/>
          <w:lang w:val="uk-UA"/>
        </w:rPr>
      </w:pPr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аналіз та надання рекомендацій щодо оптимізації взаємодії між підсистемами ЄІССС, участь у розробці відповідної технічної документації;</w:t>
      </w:r>
    </w:p>
    <w:p w14:paraId="00000021" w14:textId="50413D97" w:rsidR="00B91594" w:rsidRPr="001A5C7D" w:rsidRDefault="00BE5822" w:rsidP="00212F5E">
      <w:pPr>
        <w:numPr>
          <w:ilvl w:val="0"/>
          <w:numId w:val="1"/>
        </w:numPr>
        <w:spacing w:before="120" w:after="120" w:line="240" w:lineRule="auto"/>
        <w:jc w:val="both"/>
        <w:rPr>
          <w:color w:val="000000"/>
          <w:lang w:val="uk-UA"/>
        </w:rPr>
      </w:pPr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виконання інши</w:t>
      </w:r>
      <w:r w:rsidR="00212F5E"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х доручень Координатора Проекту, </w:t>
      </w:r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Консультанта з питань спрямування діяльності Проекту та забезпечен</w:t>
      </w:r>
      <w:r w:rsidR="00212F5E"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ня контролю виконання договорів, Консультанта з розбудови ІТ-інфраструктури та інженерних систем для Єдиної інформаційної системи соціальної сфери.</w:t>
      </w:r>
    </w:p>
    <w:p w14:paraId="00000022" w14:textId="77777777" w:rsidR="00B91594" w:rsidRPr="001A5C7D" w:rsidRDefault="00B91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0000023" w14:textId="77777777" w:rsidR="00B91594" w:rsidRPr="001A5C7D" w:rsidRDefault="00BE582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uk-UA"/>
        </w:rPr>
      </w:pPr>
      <w:r w:rsidRPr="001A5C7D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uk-UA"/>
        </w:rPr>
        <w:t>УМОВИ ВИКОНАННЯ ЗАВДАННЯ</w:t>
      </w:r>
    </w:p>
    <w:p w14:paraId="00000026" w14:textId="6B82C7A8" w:rsidR="00B91594" w:rsidRPr="001A5C7D" w:rsidRDefault="00C76E9B">
      <w:pPr>
        <w:spacing w:before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5C7D">
        <w:rPr>
          <w:rFonts w:ascii="Times New Roman" w:eastAsia="Times New Roman" w:hAnsi="Times New Roman" w:cs="Times New Roman"/>
          <w:sz w:val="24"/>
          <w:szCs w:val="24"/>
          <w:lang w:val="uk-UA"/>
        </w:rPr>
        <w:t>Консультант надаватиме послуги протягом шести місяців з дати укладання договору. Період надання послуг Консультантом може бути подовжено за письмовою згодою сторін.</w:t>
      </w:r>
    </w:p>
    <w:p w14:paraId="00000027" w14:textId="04BF070D" w:rsidR="00B91594" w:rsidRPr="001A5C7D" w:rsidRDefault="00BE5822">
      <w:pPr>
        <w:spacing w:before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5C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Консультант надаватиме Координатору Проекту щомісячні звіти в друкованій формі. У разі неможливості подання звітів у друкованій формі у зв’язку із обмеженнями, пов’язаними з поширенням COVID-19, </w:t>
      </w:r>
      <w:r w:rsidR="00C76E9B" w:rsidRPr="001A5C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військовим станом, </w:t>
      </w:r>
      <w:proofErr w:type="spellStart"/>
      <w:r w:rsidRPr="001A5C7D">
        <w:rPr>
          <w:rFonts w:ascii="Times New Roman" w:eastAsia="Times New Roman" w:hAnsi="Times New Roman" w:cs="Times New Roman"/>
          <w:sz w:val="24"/>
          <w:szCs w:val="24"/>
          <w:lang w:val="uk-UA"/>
        </w:rPr>
        <w:t>відрядженнями</w:t>
      </w:r>
      <w:proofErr w:type="spellEnd"/>
      <w:r w:rsidRPr="001A5C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зустрічами або необхідністю соціальної дистанції, звіти можуть подаватися у електронній формі. Звіти повинні містити опис послуг, що надані Консультантом протягом місяця. </w:t>
      </w:r>
    </w:p>
    <w:p w14:paraId="00000028" w14:textId="77777777" w:rsidR="00B91594" w:rsidRPr="001A5C7D" w:rsidRDefault="00BE582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5C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Основне місце надання послуг – </w:t>
      </w:r>
      <w:proofErr w:type="spellStart"/>
      <w:r w:rsidRPr="001A5C7D">
        <w:rPr>
          <w:rFonts w:ascii="Times New Roman" w:eastAsia="Times New Roman" w:hAnsi="Times New Roman" w:cs="Times New Roman"/>
          <w:sz w:val="24"/>
          <w:szCs w:val="24"/>
          <w:lang w:val="uk-UA"/>
        </w:rPr>
        <w:t>адмінбудівля</w:t>
      </w:r>
      <w:proofErr w:type="spellEnd"/>
      <w:r w:rsidRPr="001A5C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A5C7D">
        <w:rPr>
          <w:rFonts w:ascii="Times New Roman" w:eastAsia="Times New Roman" w:hAnsi="Times New Roman" w:cs="Times New Roman"/>
          <w:sz w:val="24"/>
          <w:szCs w:val="24"/>
          <w:lang w:val="uk-UA"/>
        </w:rPr>
        <w:t>Мінсоцполітики</w:t>
      </w:r>
      <w:proofErr w:type="spellEnd"/>
      <w:r w:rsidRPr="001A5C7D">
        <w:rPr>
          <w:rFonts w:ascii="Times New Roman" w:eastAsia="Times New Roman" w:hAnsi="Times New Roman" w:cs="Times New Roman"/>
          <w:sz w:val="24"/>
          <w:szCs w:val="24"/>
          <w:lang w:val="uk-UA"/>
        </w:rPr>
        <w:t>, Київ, Україна. Режим надання послуг – повна зайнятість.</w:t>
      </w:r>
    </w:p>
    <w:p w14:paraId="0000002A" w14:textId="77777777" w:rsidR="00B91594" w:rsidRPr="001A5C7D" w:rsidRDefault="00BE582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5C7D">
        <w:rPr>
          <w:rFonts w:ascii="Times New Roman" w:eastAsia="Times New Roman" w:hAnsi="Times New Roman" w:cs="Times New Roman"/>
          <w:sz w:val="24"/>
          <w:szCs w:val="24"/>
          <w:lang w:val="uk-UA"/>
        </w:rPr>
        <w:t>Рівень оплати послуг визначатиметься Договором на консультаційні послуги.</w:t>
      </w:r>
    </w:p>
    <w:p w14:paraId="0000002B" w14:textId="77777777" w:rsidR="00B91594" w:rsidRPr="001A5C7D" w:rsidRDefault="00BE582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5C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Консультант зобов’язаний документально оформити передачу всіх матеріалів, розроблених чи підготовлених ним для Замовника протягом всього періоду часу надання Послуг консультантові з питань спрямування діяльності </w:t>
      </w:r>
      <w:proofErr w:type="spellStart"/>
      <w:r w:rsidRPr="001A5C7D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1A5C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забезпечення контролю виконання договорів, про що підписується Акт приймання-передачі справ, не пізніше ніж в останній день терміну надання Послуг.</w:t>
      </w:r>
    </w:p>
    <w:p w14:paraId="546C9165" w14:textId="77777777" w:rsidR="00BE5822" w:rsidRPr="001A5C7D" w:rsidRDefault="00BE58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000002D" w14:textId="77777777" w:rsidR="00B91594" w:rsidRPr="001A5C7D" w:rsidRDefault="00BE582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uk-UA"/>
        </w:rPr>
      </w:pPr>
      <w:r w:rsidRPr="001A5C7D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uk-UA"/>
        </w:rPr>
        <w:t>ЗАСОБИ ТА ПОСЛУГИ, ЯКІ НАДАЮТЬСЯ ЗАМОВНИКОМ</w:t>
      </w:r>
    </w:p>
    <w:p w14:paraId="4A7E1D75" w14:textId="77777777" w:rsidR="00BE5822" w:rsidRPr="001A5C7D" w:rsidRDefault="00BE582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000002E" w14:textId="77777777" w:rsidR="00B91594" w:rsidRPr="001A5C7D" w:rsidRDefault="00BE582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5C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Замовник своєчасно надає Консультанту всю інформацію необхідну для виконання ним свого завдання, а також забезпечує його необхідними перепустками для доступу до органів виконавчої влади. </w:t>
      </w:r>
    </w:p>
    <w:p w14:paraId="0000002F" w14:textId="77777777" w:rsidR="00B91594" w:rsidRPr="001A5C7D" w:rsidRDefault="00BE582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5C7D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Замовник забезпечує Консультанта робочим місцем, комп’ютером, засобами зв’язку та канцелярськими приладдям.</w:t>
      </w:r>
    </w:p>
    <w:p w14:paraId="00000030" w14:textId="77777777" w:rsidR="00B91594" w:rsidRPr="001A5C7D" w:rsidRDefault="00B9159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0000031" w14:textId="3CAAE4CF" w:rsidR="00B91594" w:rsidRPr="001A5C7D" w:rsidRDefault="00BE5822" w:rsidP="00BE5822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A5C7D">
        <w:rPr>
          <w:rFonts w:ascii="Times New Roman" w:eastAsia="Times New Roman" w:hAnsi="Times New Roman" w:cs="Times New Roman"/>
          <w:b/>
          <w:smallCaps/>
          <w:color w:val="171616"/>
          <w:sz w:val="24"/>
          <w:szCs w:val="24"/>
          <w:lang w:val="uk-UA"/>
        </w:rPr>
        <w:t>КВАЛІФІКАЦІЙНІ ВИМОГИ ДО КОНСУЛЬТАНТА</w:t>
      </w:r>
    </w:p>
    <w:p w14:paraId="00000032" w14:textId="6B271EEF" w:rsidR="00B91594" w:rsidRPr="001A5C7D" w:rsidRDefault="001A5C7D" w:rsidP="00BE5822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5C7D">
        <w:rPr>
          <w:rFonts w:ascii="Times New Roman" w:hAnsi="Times New Roman" w:cs="Times New Roman"/>
          <w:sz w:val="24"/>
          <w:szCs w:val="24"/>
          <w:u w:val="single"/>
          <w:lang w:val="uk-UA"/>
        </w:rPr>
        <w:t>Обов’язкові</w:t>
      </w:r>
      <w:r w:rsidRPr="001A5C7D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00000033" w14:textId="77FF1679" w:rsidR="00B91594" w:rsidRPr="001A5C7D" w:rsidRDefault="00BE5822" w:rsidP="00317D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color w:val="171616"/>
          <w:lang w:val="uk-UA"/>
        </w:rPr>
      </w:pPr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>вища освіта с</w:t>
      </w:r>
      <w:r w:rsidR="006721AA"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 xml:space="preserve">тупеня магістра або спеціаліста </w:t>
      </w:r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>з технічних дисциплін або еквівалентний відповідний досвід роботи;</w:t>
      </w:r>
    </w:p>
    <w:p w14:paraId="00000034" w14:textId="77777777" w:rsidR="00B91594" w:rsidRPr="001A5C7D" w:rsidRDefault="00BE5822" w:rsidP="00317D5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color w:val="171616"/>
          <w:lang w:val="uk-UA"/>
        </w:rPr>
      </w:pPr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>досвід участі у розробці ІТ-продуктів не менше 5 років;</w:t>
      </w:r>
    </w:p>
    <w:p w14:paraId="00000035" w14:textId="66F66E0F" w:rsidR="00B91594" w:rsidRPr="001A5C7D" w:rsidRDefault="00BE5822" w:rsidP="00317D5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color w:val="171616"/>
          <w:lang w:val="uk-UA"/>
        </w:rPr>
      </w:pPr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 xml:space="preserve">досвід роботи у сфері оптимізації </w:t>
      </w:r>
      <w:r w:rsidR="00FC0F27"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>ділових процесів, не менше 5 (п’</w:t>
      </w:r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 xml:space="preserve">яти) років; </w:t>
      </w:r>
    </w:p>
    <w:p w14:paraId="00000036" w14:textId="77777777" w:rsidR="00B91594" w:rsidRPr="001A5C7D" w:rsidRDefault="00BE5822" w:rsidP="00317D5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color w:val="171616"/>
          <w:lang w:val="uk-UA"/>
        </w:rPr>
      </w:pPr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>продемонстроване розуміння моделювання бізнес-процесів (бажано в нотації BPMN, BI);</w:t>
      </w:r>
    </w:p>
    <w:p w14:paraId="00000037" w14:textId="77777777" w:rsidR="00B91594" w:rsidRPr="001A5C7D" w:rsidRDefault="00BE5822" w:rsidP="00317D5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color w:val="171616"/>
          <w:lang w:val="uk-UA"/>
        </w:rPr>
      </w:pPr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>досвід роботи з програмним забезпеченням для інтерактивної візуалізації даних (</w:t>
      </w:r>
      <w:proofErr w:type="spellStart"/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>Tableau</w:t>
      </w:r>
      <w:proofErr w:type="spellEnd"/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 xml:space="preserve"> </w:t>
      </w:r>
      <w:proofErr w:type="spellStart"/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>Desktop</w:t>
      </w:r>
      <w:proofErr w:type="spellEnd"/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 xml:space="preserve"> або подібним), а також досвід надання підтримки та управління відповідними панелями завдань та системами аналітики;</w:t>
      </w:r>
    </w:p>
    <w:p w14:paraId="00000038" w14:textId="77777777" w:rsidR="00B91594" w:rsidRPr="001A5C7D" w:rsidRDefault="00BE5822" w:rsidP="00317D5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color w:val="171616"/>
          <w:lang w:val="uk-UA"/>
        </w:rPr>
      </w:pPr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 xml:space="preserve">досвід роботи з </w:t>
      </w:r>
      <w:r w:rsidRPr="001A5C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інтерфейсами прикладного програмування (API) для підключення інформаційних систем одна до одної для отримання відповідної інформації та обміну інформацією;</w:t>
      </w:r>
    </w:p>
    <w:p w14:paraId="00000039" w14:textId="77777777" w:rsidR="00B91594" w:rsidRPr="001A5C7D" w:rsidRDefault="00BE5822" w:rsidP="00317D58">
      <w:pPr>
        <w:numPr>
          <w:ilvl w:val="0"/>
          <w:numId w:val="3"/>
        </w:numPr>
        <w:spacing w:before="120" w:after="120" w:line="240" w:lineRule="auto"/>
        <w:ind w:left="0" w:firstLine="0"/>
        <w:jc w:val="both"/>
        <w:rPr>
          <w:color w:val="171616"/>
          <w:lang w:val="uk-UA"/>
        </w:rPr>
      </w:pPr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 xml:space="preserve">досвід  роботи з </w:t>
      </w:r>
      <w:proofErr w:type="spellStart"/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>MySQL</w:t>
      </w:r>
      <w:proofErr w:type="spellEnd"/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 xml:space="preserve">, </w:t>
      </w:r>
      <w:proofErr w:type="spellStart"/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>Oracle</w:t>
      </w:r>
      <w:proofErr w:type="spellEnd"/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 xml:space="preserve"> PL/SQL, </w:t>
      </w:r>
      <w:proofErr w:type="spellStart"/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>Oracle</w:t>
      </w:r>
      <w:proofErr w:type="spellEnd"/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 xml:space="preserve"> BI, ETL </w:t>
      </w:r>
      <w:proofErr w:type="spellStart"/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>Informatica</w:t>
      </w:r>
      <w:proofErr w:type="spellEnd"/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 xml:space="preserve">, </w:t>
      </w:r>
      <w:proofErr w:type="spellStart"/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>Jira</w:t>
      </w:r>
      <w:proofErr w:type="spellEnd"/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 xml:space="preserve">; </w:t>
      </w:r>
    </w:p>
    <w:p w14:paraId="0000003A" w14:textId="77777777" w:rsidR="00B91594" w:rsidRPr="001A5C7D" w:rsidRDefault="00BE5822" w:rsidP="00317D58">
      <w:pPr>
        <w:numPr>
          <w:ilvl w:val="0"/>
          <w:numId w:val="3"/>
        </w:numPr>
        <w:spacing w:before="120" w:after="120" w:line="240" w:lineRule="auto"/>
        <w:ind w:left="0" w:firstLine="0"/>
        <w:jc w:val="both"/>
        <w:rPr>
          <w:color w:val="171616"/>
          <w:lang w:val="uk-UA"/>
        </w:rPr>
      </w:pPr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 xml:space="preserve">досвід написання макросів та побудови зведених таблиць в Excel, XL </w:t>
      </w:r>
      <w:proofErr w:type="spellStart"/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>Report</w:t>
      </w:r>
      <w:proofErr w:type="spellEnd"/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>;</w:t>
      </w:r>
    </w:p>
    <w:p w14:paraId="0000003B" w14:textId="77777777" w:rsidR="00B91594" w:rsidRPr="001A5C7D" w:rsidRDefault="00BE5822" w:rsidP="00317D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color w:val="171616"/>
          <w:lang w:val="uk-UA"/>
        </w:rPr>
      </w:pPr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>вільне володіння українською мовою; </w:t>
      </w:r>
    </w:p>
    <w:p w14:paraId="0000003C" w14:textId="77777777" w:rsidR="00B91594" w:rsidRPr="001A5C7D" w:rsidRDefault="00BE5822" w:rsidP="00317D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color w:val="171616"/>
          <w:lang w:val="uk-UA"/>
        </w:rPr>
      </w:pPr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 xml:space="preserve">володіння англійською мовою щонайменше, на рівні </w:t>
      </w:r>
      <w:proofErr w:type="spellStart"/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>pre-intermediate</w:t>
      </w:r>
      <w:proofErr w:type="spellEnd"/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 xml:space="preserve">. </w:t>
      </w:r>
    </w:p>
    <w:p w14:paraId="0000003E" w14:textId="77777777" w:rsidR="00B91594" w:rsidRPr="001A5C7D" w:rsidRDefault="00B91594" w:rsidP="00317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</w:pPr>
    </w:p>
    <w:p w14:paraId="0000003F" w14:textId="474D333E" w:rsidR="00B91594" w:rsidRPr="001A5C7D" w:rsidRDefault="001A5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1A5C7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Бажані:</w:t>
      </w:r>
    </w:p>
    <w:p w14:paraId="44C47DB2" w14:textId="0E2C6CA1" w:rsidR="00F80D46" w:rsidRPr="001A5C7D" w:rsidRDefault="00097AE1" w:rsidP="00F80D4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lang w:val="uk-UA"/>
        </w:rPr>
      </w:pPr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>наявність сертифікатів/дипломів про проходження навчання в сфері управління великими обсягами да</w:t>
      </w:r>
      <w:bookmarkStart w:id="1" w:name="_GoBack"/>
      <w:bookmarkEnd w:id="1"/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>них/ аналітичної  обробки інфо</w:t>
      </w:r>
      <w:r w:rsidR="00F80D46"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>рмації – буде вважатись перевагою;</w:t>
      </w:r>
    </w:p>
    <w:p w14:paraId="308D6593" w14:textId="43A71B9C" w:rsidR="00F80D46" w:rsidRPr="001A5C7D" w:rsidRDefault="00F80D46" w:rsidP="00F80D4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lang w:val="uk-UA"/>
        </w:rPr>
      </w:pPr>
      <w:r w:rsidRPr="001A5C7D">
        <w:rPr>
          <w:rFonts w:ascii="Times New Roman" w:eastAsia="Times New Roman" w:hAnsi="Times New Roman" w:cs="Times New Roman"/>
          <w:color w:val="171616"/>
          <w:sz w:val="24"/>
          <w:szCs w:val="24"/>
          <w:lang w:val="uk-UA"/>
        </w:rPr>
        <w:t>досвід роботи у сфері управління ІТ-проектами – буде вважатись перевагою.</w:t>
      </w:r>
    </w:p>
    <w:p w14:paraId="12631436" w14:textId="77777777" w:rsidR="00097AE1" w:rsidRPr="001A5C7D" w:rsidRDefault="00097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097AE1" w:rsidRPr="001A5C7D" w:rsidSect="00BE582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34A6B" w14:textId="77777777" w:rsidR="009C5AC1" w:rsidRDefault="009C5AC1" w:rsidP="00BE5822">
      <w:pPr>
        <w:spacing w:after="0" w:line="240" w:lineRule="auto"/>
      </w:pPr>
      <w:r>
        <w:separator/>
      </w:r>
    </w:p>
  </w:endnote>
  <w:endnote w:type="continuationSeparator" w:id="0">
    <w:p w14:paraId="558A9B91" w14:textId="77777777" w:rsidR="009C5AC1" w:rsidRDefault="009C5AC1" w:rsidP="00BE5822">
      <w:pPr>
        <w:spacing w:after="0" w:line="240" w:lineRule="auto"/>
      </w:pPr>
      <w:r>
        <w:continuationSeparator/>
      </w:r>
    </w:p>
  </w:endnote>
  <w:endnote w:type="continuationNotice" w:id="1">
    <w:p w14:paraId="3C750A6B" w14:textId="77777777" w:rsidR="009C5AC1" w:rsidRDefault="009C5A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8FAF6" w14:textId="77777777" w:rsidR="005D70BE" w:rsidRDefault="005D70B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A2515" w14:textId="77777777" w:rsidR="009C5AC1" w:rsidRDefault="009C5AC1" w:rsidP="00BE5822">
      <w:pPr>
        <w:spacing w:after="0" w:line="240" w:lineRule="auto"/>
      </w:pPr>
      <w:r>
        <w:separator/>
      </w:r>
    </w:p>
  </w:footnote>
  <w:footnote w:type="continuationSeparator" w:id="0">
    <w:p w14:paraId="636B4EB5" w14:textId="77777777" w:rsidR="009C5AC1" w:rsidRDefault="009C5AC1" w:rsidP="00BE5822">
      <w:pPr>
        <w:spacing w:after="0" w:line="240" w:lineRule="auto"/>
      </w:pPr>
      <w:r>
        <w:continuationSeparator/>
      </w:r>
    </w:p>
  </w:footnote>
  <w:footnote w:type="continuationNotice" w:id="1">
    <w:p w14:paraId="6346F6F0" w14:textId="77777777" w:rsidR="009C5AC1" w:rsidRDefault="009C5A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3680549"/>
      <w:docPartObj>
        <w:docPartGallery w:val="Page Numbers (Top of Page)"/>
        <w:docPartUnique/>
      </w:docPartObj>
    </w:sdtPr>
    <w:sdtEndPr/>
    <w:sdtContent>
      <w:p w14:paraId="4B12AB8A" w14:textId="2296EB89" w:rsidR="00BE5822" w:rsidRDefault="00BE58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C7D">
          <w:rPr>
            <w:noProof/>
          </w:rPr>
          <w:t>4</w:t>
        </w:r>
        <w:r>
          <w:fldChar w:fldCharType="end"/>
        </w:r>
      </w:p>
    </w:sdtContent>
  </w:sdt>
  <w:p w14:paraId="2CAEC6BD" w14:textId="77777777" w:rsidR="00BE5822" w:rsidRDefault="00BE58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43EA"/>
    <w:multiLevelType w:val="multilevel"/>
    <w:tmpl w:val="639CADB4"/>
    <w:lvl w:ilvl="0">
      <w:numFmt w:val="upp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40236FC"/>
    <w:multiLevelType w:val="multilevel"/>
    <w:tmpl w:val="2A5A41A0"/>
    <w:lvl w:ilvl="0">
      <w:start w:val="1"/>
      <w:numFmt w:val="bullet"/>
      <w:lvlText w:val="●"/>
      <w:lvlJc w:val="left"/>
      <w:pPr>
        <w:ind w:left="5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FF279A"/>
    <w:multiLevelType w:val="multilevel"/>
    <w:tmpl w:val="0F884F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4"/>
      <w:numFmt w:val="upperRoman"/>
      <w:lvlText w:val="%2."/>
      <w:lvlJc w:val="left"/>
      <w:pPr>
        <w:ind w:left="1800" w:hanging="72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6CC4772"/>
    <w:multiLevelType w:val="multilevel"/>
    <w:tmpl w:val="5EA432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594"/>
    <w:rsid w:val="00097AE1"/>
    <w:rsid w:val="000B31BA"/>
    <w:rsid w:val="00130AA5"/>
    <w:rsid w:val="001A5C7D"/>
    <w:rsid w:val="00212F5E"/>
    <w:rsid w:val="00266221"/>
    <w:rsid w:val="002E3F2E"/>
    <w:rsid w:val="00317D58"/>
    <w:rsid w:val="004259BF"/>
    <w:rsid w:val="004E695E"/>
    <w:rsid w:val="005A1D0C"/>
    <w:rsid w:val="005D70BE"/>
    <w:rsid w:val="006721AA"/>
    <w:rsid w:val="00734D7B"/>
    <w:rsid w:val="00792204"/>
    <w:rsid w:val="007A1B66"/>
    <w:rsid w:val="008C6C10"/>
    <w:rsid w:val="009C5AC1"/>
    <w:rsid w:val="00B91594"/>
    <w:rsid w:val="00BB61D7"/>
    <w:rsid w:val="00BE2868"/>
    <w:rsid w:val="00BE5822"/>
    <w:rsid w:val="00C52735"/>
    <w:rsid w:val="00C76E9B"/>
    <w:rsid w:val="00E57D66"/>
    <w:rsid w:val="00EC411B"/>
    <w:rsid w:val="00F80D46"/>
    <w:rsid w:val="00FC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DA37"/>
  <w15:docId w15:val="{BDF5B72E-9720-4002-BE22-D2F6117D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C76E9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5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5822"/>
  </w:style>
  <w:style w:type="paragraph" w:styleId="a8">
    <w:name w:val="footer"/>
    <w:basedOn w:val="a"/>
    <w:link w:val="a9"/>
    <w:uiPriority w:val="99"/>
    <w:unhideWhenUsed/>
    <w:rsid w:val="00BE5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5822"/>
  </w:style>
  <w:style w:type="paragraph" w:styleId="aa">
    <w:name w:val="Revision"/>
    <w:hidden/>
    <w:uiPriority w:val="99"/>
    <w:semiHidden/>
    <w:rsid w:val="005D70BE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E57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7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207B5-3512-47D5-A04A-3D5493D0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1344</Words>
  <Characters>7667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Sergiy Belyakov</dc:creator>
  <cp:lastModifiedBy>Волосковець Роман</cp:lastModifiedBy>
  <cp:revision>10</cp:revision>
  <dcterms:created xsi:type="dcterms:W3CDTF">2022-10-06T16:16:00Z</dcterms:created>
  <dcterms:modified xsi:type="dcterms:W3CDTF">2023-04-03T09:37:00Z</dcterms:modified>
</cp:coreProperties>
</file>